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86" w:rsidRDefault="00991286" w:rsidP="00991286">
      <w:pPr>
        <w:jc w:val="center"/>
        <w:rPr>
          <w:b/>
        </w:rPr>
      </w:pPr>
      <w:r w:rsidRPr="00991286">
        <w:rPr>
          <w:b/>
        </w:rPr>
        <w:t>NSW Classis Guidelines for people seeking membership in the CRCA</w:t>
      </w:r>
    </w:p>
    <w:p w:rsidR="00991286" w:rsidRPr="00991286" w:rsidRDefault="00991286" w:rsidP="00991286">
      <w:r w:rsidRPr="00991286">
        <w:t>When someone from outside the CRCA seeks membership, the Session will make its decision after consideration of the following issues:</w:t>
      </w:r>
    </w:p>
    <w:p w:rsidR="00991286" w:rsidRPr="00991286" w:rsidRDefault="00991286" w:rsidP="00991286">
      <w:pPr>
        <w:numPr>
          <w:ilvl w:val="0"/>
          <w:numId w:val="1"/>
        </w:numPr>
      </w:pPr>
      <w:r w:rsidRPr="00991286">
        <w:t>Do they have a credible profession of faith and is the Session already willing to welcome them to the Lord's Supper?</w:t>
      </w:r>
    </w:p>
    <w:p w:rsidR="00991286" w:rsidRPr="00991286" w:rsidRDefault="00991286" w:rsidP="00991286">
      <w:pPr>
        <w:numPr>
          <w:ilvl w:val="0"/>
          <w:numId w:val="1"/>
        </w:numPr>
      </w:pPr>
      <w:r w:rsidRPr="00991286">
        <w:t>Do they have an understanding of the Confessional position of our Churches?  If not, it would be wise first to offer them a membership course which explores the Confessional teaching.</w:t>
      </w:r>
    </w:p>
    <w:p w:rsidR="00991286" w:rsidRPr="00991286" w:rsidRDefault="00991286" w:rsidP="00991286">
      <w:pPr>
        <w:numPr>
          <w:ilvl w:val="0"/>
          <w:numId w:val="1"/>
        </w:numPr>
      </w:pPr>
      <w:r w:rsidRPr="00991286">
        <w:t>Do they understand the nature of our church government and are they willing to submit to the supervision of the local Session and participate in the mutual responsibilities of church discipline?</w:t>
      </w:r>
    </w:p>
    <w:p w:rsidR="00991286" w:rsidRPr="00991286" w:rsidRDefault="00991286" w:rsidP="00991286">
      <w:pPr>
        <w:numPr>
          <w:ilvl w:val="0"/>
          <w:numId w:val="1"/>
        </w:numPr>
      </w:pPr>
      <w:r w:rsidRPr="00991286">
        <w:t>If they differ or struggle with one or more particulars of the Confessions, do they understand and accept that until such a time that they can give full assent to our Confessions, they are not eligible for Office?  They should also understand and accept that they, together with non-members, would not ordinarily be considered eligible for any other significant teaching or leadership roles in the church.</w:t>
      </w:r>
    </w:p>
    <w:p w:rsidR="004220B8" w:rsidRDefault="004220B8"/>
    <w:sectPr w:rsidR="004220B8" w:rsidSect="00422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3570"/>
    <w:multiLevelType w:val="multilevel"/>
    <w:tmpl w:val="8E1E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286"/>
    <w:rsid w:val="000C359C"/>
    <w:rsid w:val="00147A06"/>
    <w:rsid w:val="004220B8"/>
    <w:rsid w:val="00472B4C"/>
    <w:rsid w:val="008C37BA"/>
    <w:rsid w:val="00991286"/>
    <w:rsid w:val="00EE76F0"/>
    <w:rsid w:val="00FA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2008-05-22T01:58:00Z</dcterms:created>
  <dcterms:modified xsi:type="dcterms:W3CDTF">2008-05-22T02:00:00Z</dcterms:modified>
</cp:coreProperties>
</file>