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E16" w:rsidRDefault="00AE5E49" w:rsidP="00B52AF0">
      <w:pPr>
        <w:ind w:left="432" w:right="432"/>
        <w:jc w:val="right"/>
        <w:rPr>
          <w:rFonts w:ascii="Palatino Linotype" w:hAnsi="Palatino Linotype"/>
          <w:sz w:val="22"/>
          <w:szCs w:val="22"/>
        </w:rPr>
      </w:pPr>
      <w:r>
        <w:rPr>
          <w:rFonts w:ascii="Palatino Linotype" w:hAnsi="Palatino Linotype"/>
          <w:sz w:val="22"/>
          <w:szCs w:val="22"/>
        </w:rPr>
        <w:t xml:space="preserve"> </w:t>
      </w:r>
    </w:p>
    <w:p w:rsidR="00344E16" w:rsidRDefault="00344E16" w:rsidP="00B52AF0">
      <w:pPr>
        <w:ind w:left="432" w:right="432"/>
        <w:jc w:val="right"/>
        <w:rPr>
          <w:rFonts w:ascii="Palatino Linotype" w:hAnsi="Palatino Linotype"/>
          <w:sz w:val="22"/>
          <w:szCs w:val="22"/>
        </w:rPr>
      </w:pPr>
    </w:p>
    <w:p w:rsidR="001723E4" w:rsidRDefault="00AE5E49" w:rsidP="00B52AF0">
      <w:pPr>
        <w:ind w:left="432" w:right="432"/>
        <w:jc w:val="right"/>
        <w:rPr>
          <w:rFonts w:ascii="Palatino Linotype" w:hAnsi="Palatino Linotype"/>
          <w:sz w:val="22"/>
          <w:szCs w:val="22"/>
        </w:rPr>
      </w:pPr>
      <w:r>
        <w:rPr>
          <w:rFonts w:ascii="Palatino Linotype" w:hAnsi="Palatino Linotype"/>
          <w:sz w:val="22"/>
          <w:szCs w:val="22"/>
        </w:rPr>
        <w:t xml:space="preserve">October </w:t>
      </w:r>
      <w:r w:rsidR="00B52AF0">
        <w:rPr>
          <w:rFonts w:ascii="Palatino Linotype" w:hAnsi="Palatino Linotype"/>
          <w:sz w:val="22"/>
          <w:szCs w:val="22"/>
        </w:rPr>
        <w:t>2013</w:t>
      </w:r>
    </w:p>
    <w:p w:rsidR="001723E4" w:rsidRDefault="001723E4" w:rsidP="001723E4">
      <w:pPr>
        <w:spacing w:after="160"/>
        <w:ind w:left="432" w:right="432"/>
        <w:rPr>
          <w:rFonts w:ascii="Palatino Linotype" w:hAnsi="Palatino Linotype"/>
          <w:sz w:val="22"/>
          <w:szCs w:val="22"/>
        </w:rPr>
      </w:pPr>
      <w:r>
        <w:rPr>
          <w:rFonts w:ascii="Palatino Linotype" w:hAnsi="Palatino Linotype"/>
          <w:sz w:val="22"/>
          <w:szCs w:val="22"/>
        </w:rPr>
        <w:t>Dear Brothers and Sisters,</w:t>
      </w:r>
    </w:p>
    <w:p w:rsidR="008A7495" w:rsidRDefault="00231420" w:rsidP="002C0559">
      <w:pPr>
        <w:spacing w:after="160"/>
        <w:ind w:left="432" w:right="432"/>
        <w:rPr>
          <w:rFonts w:ascii="Palatino Linotype" w:hAnsi="Palatino Linotype"/>
          <w:sz w:val="22"/>
          <w:szCs w:val="22"/>
        </w:rPr>
      </w:pPr>
      <w:r>
        <w:rPr>
          <w:rFonts w:ascii="Palatino Linotype" w:hAnsi="Palatino Linotype"/>
          <w:sz w:val="22"/>
          <w:szCs w:val="22"/>
        </w:rPr>
        <w:t xml:space="preserve">Day after day, </w:t>
      </w:r>
      <w:r w:rsidR="00AE5E49">
        <w:rPr>
          <w:rFonts w:ascii="Palatino Linotype" w:hAnsi="Palatino Linotype"/>
          <w:sz w:val="22"/>
          <w:szCs w:val="22"/>
        </w:rPr>
        <w:t>news fro</w:t>
      </w:r>
      <w:r>
        <w:rPr>
          <w:rFonts w:ascii="Palatino Linotype" w:hAnsi="Palatino Linotype"/>
          <w:sz w:val="22"/>
          <w:szCs w:val="22"/>
        </w:rPr>
        <w:t>m Arab and Muslim lands mostly speaks of violence,</w:t>
      </w:r>
      <w:r w:rsidR="00AE5E49">
        <w:rPr>
          <w:rFonts w:ascii="Palatino Linotype" w:hAnsi="Palatino Linotype"/>
          <w:sz w:val="22"/>
          <w:szCs w:val="22"/>
        </w:rPr>
        <w:t xml:space="preserve"> death</w:t>
      </w:r>
      <w:r>
        <w:rPr>
          <w:rFonts w:ascii="Palatino Linotype" w:hAnsi="Palatino Linotype"/>
          <w:sz w:val="22"/>
          <w:szCs w:val="22"/>
        </w:rPr>
        <w:t xml:space="preserve"> and</w:t>
      </w:r>
      <w:r w:rsidR="00AE5E49">
        <w:rPr>
          <w:rFonts w:ascii="Palatino Linotype" w:hAnsi="Palatino Linotype"/>
          <w:sz w:val="22"/>
          <w:szCs w:val="22"/>
        </w:rPr>
        <w:t xml:space="preserve"> relig</w:t>
      </w:r>
      <w:r>
        <w:rPr>
          <w:rFonts w:ascii="Palatino Linotype" w:hAnsi="Palatino Linotype"/>
          <w:sz w:val="22"/>
          <w:szCs w:val="22"/>
        </w:rPr>
        <w:t>ious fanaticism. During one</w:t>
      </w:r>
      <w:r w:rsidR="00AE5E49">
        <w:rPr>
          <w:rFonts w:ascii="Palatino Linotype" w:hAnsi="Palatino Linotype"/>
          <w:sz w:val="22"/>
          <w:szCs w:val="22"/>
        </w:rPr>
        <w:t xml:space="preserve"> 24-hour per</w:t>
      </w:r>
      <w:r>
        <w:rPr>
          <w:rFonts w:ascii="Palatino Linotype" w:hAnsi="Palatino Linotype"/>
          <w:sz w:val="22"/>
          <w:szCs w:val="22"/>
        </w:rPr>
        <w:t xml:space="preserve">iod this month Islamist </w:t>
      </w:r>
      <w:r w:rsidR="00AE5E49">
        <w:rPr>
          <w:rFonts w:ascii="Palatino Linotype" w:hAnsi="Palatino Linotype"/>
          <w:sz w:val="22"/>
          <w:szCs w:val="22"/>
        </w:rPr>
        <w:t>shooting</w:t>
      </w:r>
      <w:r>
        <w:rPr>
          <w:rFonts w:ascii="Palatino Linotype" w:hAnsi="Palatino Linotype"/>
          <w:sz w:val="22"/>
          <w:szCs w:val="22"/>
        </w:rPr>
        <w:t>s and</w:t>
      </w:r>
      <w:r w:rsidR="00AE5E49">
        <w:rPr>
          <w:rFonts w:ascii="Palatino Linotype" w:hAnsi="Palatino Linotype"/>
          <w:sz w:val="22"/>
          <w:szCs w:val="22"/>
        </w:rPr>
        <w:t xml:space="preserve"> bombing</w:t>
      </w:r>
      <w:r w:rsidR="00E41598">
        <w:rPr>
          <w:rFonts w:ascii="Palatino Linotype" w:hAnsi="Palatino Linotype"/>
          <w:sz w:val="22"/>
          <w:szCs w:val="22"/>
        </w:rPr>
        <w:t>s</w:t>
      </w:r>
      <w:r>
        <w:rPr>
          <w:rFonts w:ascii="Palatino Linotype" w:hAnsi="Palatino Linotype"/>
          <w:sz w:val="22"/>
          <w:szCs w:val="22"/>
        </w:rPr>
        <w:t xml:space="preserve"> killed</w:t>
      </w:r>
      <w:r w:rsidR="00AE5E49">
        <w:rPr>
          <w:rFonts w:ascii="Palatino Linotype" w:hAnsi="Palatino Linotype"/>
          <w:sz w:val="22"/>
          <w:szCs w:val="22"/>
        </w:rPr>
        <w:t xml:space="preserve"> and serious</w:t>
      </w:r>
      <w:r>
        <w:rPr>
          <w:rFonts w:ascii="Palatino Linotype" w:hAnsi="Palatino Linotype"/>
          <w:sz w:val="22"/>
          <w:szCs w:val="22"/>
        </w:rPr>
        <w:t>ly injured</w:t>
      </w:r>
      <w:r w:rsidR="00E41598">
        <w:rPr>
          <w:rFonts w:ascii="Palatino Linotype" w:hAnsi="Palatino Linotype"/>
          <w:sz w:val="22"/>
          <w:szCs w:val="22"/>
        </w:rPr>
        <w:t xml:space="preserve"> children and a</w:t>
      </w:r>
      <w:r>
        <w:rPr>
          <w:rFonts w:ascii="Palatino Linotype" w:hAnsi="Palatino Linotype"/>
          <w:sz w:val="22"/>
          <w:szCs w:val="22"/>
        </w:rPr>
        <w:t>dult</w:t>
      </w:r>
      <w:r w:rsidR="00812788">
        <w:rPr>
          <w:rFonts w:ascii="Palatino Linotype" w:hAnsi="Palatino Linotype"/>
          <w:sz w:val="22"/>
          <w:szCs w:val="22"/>
        </w:rPr>
        <w:t>s</w:t>
      </w:r>
      <w:r>
        <w:rPr>
          <w:rFonts w:ascii="Palatino Linotype" w:hAnsi="Palatino Linotype"/>
          <w:sz w:val="22"/>
          <w:szCs w:val="22"/>
        </w:rPr>
        <w:t xml:space="preserve"> in five different countries: outside a </w:t>
      </w:r>
      <w:r w:rsidR="00E41598">
        <w:rPr>
          <w:rFonts w:ascii="Palatino Linotype" w:hAnsi="Palatino Linotype"/>
          <w:sz w:val="22"/>
          <w:szCs w:val="22"/>
        </w:rPr>
        <w:t>church</w:t>
      </w:r>
      <w:r w:rsidR="003656E8">
        <w:rPr>
          <w:rFonts w:ascii="Palatino Linotype" w:hAnsi="Palatino Linotype"/>
          <w:sz w:val="22"/>
          <w:szCs w:val="22"/>
        </w:rPr>
        <w:t xml:space="preserve"> wedding</w:t>
      </w:r>
      <w:r w:rsidR="00E41598">
        <w:rPr>
          <w:rFonts w:ascii="Palatino Linotype" w:hAnsi="Palatino Linotype"/>
          <w:sz w:val="22"/>
          <w:szCs w:val="22"/>
        </w:rPr>
        <w:t xml:space="preserve"> in Egypt, a café in Iraq, a village in northern Syria, a diplomatic mission in Pakistan and a civilian bus in Russia. </w:t>
      </w:r>
      <w:r>
        <w:rPr>
          <w:rFonts w:ascii="Palatino Linotype" w:hAnsi="Palatino Linotype"/>
          <w:sz w:val="22"/>
          <w:szCs w:val="22"/>
        </w:rPr>
        <w:t>World leaders, including Muslims,</w:t>
      </w:r>
      <w:r w:rsidR="00E41598">
        <w:rPr>
          <w:rFonts w:ascii="Palatino Linotype" w:hAnsi="Palatino Linotype"/>
          <w:sz w:val="22"/>
          <w:szCs w:val="22"/>
        </w:rPr>
        <w:t xml:space="preserve"> quickly issue statements of condemnation and </w:t>
      </w:r>
      <w:r w:rsidR="003656E8">
        <w:rPr>
          <w:rFonts w:ascii="Palatino Linotype" w:hAnsi="Palatino Linotype"/>
          <w:sz w:val="22"/>
          <w:szCs w:val="22"/>
        </w:rPr>
        <w:t>condolenc</w:t>
      </w:r>
      <w:r w:rsidR="00812788">
        <w:rPr>
          <w:rFonts w:ascii="Palatino Linotype" w:hAnsi="Palatino Linotype"/>
          <w:sz w:val="22"/>
          <w:szCs w:val="22"/>
        </w:rPr>
        <w:t>es for families of the victims.</w:t>
      </w:r>
    </w:p>
    <w:p w:rsidR="00350773" w:rsidRDefault="003656E8" w:rsidP="002C0559">
      <w:pPr>
        <w:spacing w:after="160"/>
        <w:ind w:left="432" w:right="432"/>
        <w:rPr>
          <w:rFonts w:ascii="Palatino Linotype" w:hAnsi="Palatino Linotype"/>
          <w:sz w:val="22"/>
          <w:szCs w:val="22"/>
        </w:rPr>
      </w:pPr>
      <w:r>
        <w:rPr>
          <w:rFonts w:ascii="Palatino Linotype" w:hAnsi="Palatino Linotype"/>
          <w:sz w:val="22"/>
          <w:szCs w:val="22"/>
        </w:rPr>
        <w:t>The incident in front of the church i</w:t>
      </w:r>
      <w:r w:rsidR="00231420">
        <w:rPr>
          <w:rFonts w:ascii="Palatino Linotype" w:hAnsi="Palatino Linotype"/>
          <w:sz w:val="22"/>
          <w:szCs w:val="22"/>
        </w:rPr>
        <w:t>n Egypt</w:t>
      </w:r>
      <w:r w:rsidR="002C0559">
        <w:rPr>
          <w:rFonts w:ascii="Palatino Linotype" w:hAnsi="Palatino Linotype"/>
          <w:sz w:val="22"/>
          <w:szCs w:val="22"/>
        </w:rPr>
        <w:t xml:space="preserve"> brought unforgettable </w:t>
      </w:r>
      <w:r>
        <w:rPr>
          <w:rFonts w:ascii="Palatino Linotype" w:hAnsi="Palatino Linotype"/>
          <w:sz w:val="22"/>
          <w:szCs w:val="22"/>
        </w:rPr>
        <w:t>reactions</w:t>
      </w:r>
      <w:r w:rsidR="00812788">
        <w:rPr>
          <w:rFonts w:ascii="Palatino Linotype" w:hAnsi="Palatino Linotype"/>
          <w:sz w:val="22"/>
          <w:szCs w:val="22"/>
        </w:rPr>
        <w:t xml:space="preserve"> from by </w:t>
      </w:r>
      <w:r w:rsidR="002C0559">
        <w:rPr>
          <w:rFonts w:ascii="Palatino Linotype" w:hAnsi="Palatino Linotype"/>
          <w:sz w:val="22"/>
          <w:szCs w:val="22"/>
        </w:rPr>
        <w:t>wedding party and local church leaders: “</w:t>
      </w:r>
      <w:r w:rsidR="002C0559" w:rsidRPr="002C0559">
        <w:rPr>
          <w:rFonts w:ascii="Palatino Linotype" w:hAnsi="Palatino Linotype"/>
          <w:b/>
          <w:bCs/>
          <w:i/>
          <w:iCs/>
          <w:sz w:val="22"/>
          <w:szCs w:val="22"/>
        </w:rPr>
        <w:t>Lord, forgive them; they do not know what they are doing</w:t>
      </w:r>
      <w:r w:rsidR="002C0559">
        <w:rPr>
          <w:rFonts w:ascii="Palatino Linotype" w:hAnsi="Palatino Linotype"/>
          <w:sz w:val="22"/>
          <w:szCs w:val="22"/>
        </w:rPr>
        <w:t xml:space="preserve">.” </w:t>
      </w:r>
    </w:p>
    <w:p w:rsidR="001639E4" w:rsidRDefault="002C0559" w:rsidP="000C4BC3">
      <w:pPr>
        <w:spacing w:after="160"/>
        <w:ind w:left="432" w:right="432"/>
        <w:rPr>
          <w:rFonts w:ascii="Palatino Linotype" w:hAnsi="Palatino Linotype"/>
          <w:sz w:val="22"/>
          <w:szCs w:val="22"/>
        </w:rPr>
      </w:pPr>
      <w:r>
        <w:rPr>
          <w:rFonts w:ascii="Palatino Linotype" w:hAnsi="Palatino Linotype"/>
          <w:sz w:val="22"/>
          <w:szCs w:val="22"/>
        </w:rPr>
        <w:t>A Muslim reporter of a major local TV station responded: “</w:t>
      </w:r>
      <w:r w:rsidRPr="00350773">
        <w:rPr>
          <w:rFonts w:ascii="Palatino Linotype" w:hAnsi="Palatino Linotype"/>
          <w:b/>
          <w:bCs/>
          <w:i/>
          <w:iCs/>
          <w:sz w:val="22"/>
          <w:szCs w:val="22"/>
        </w:rPr>
        <w:t>I am more</w:t>
      </w:r>
      <w:r w:rsidR="003656E8" w:rsidRPr="00350773">
        <w:rPr>
          <w:rFonts w:ascii="Palatino Linotype" w:hAnsi="Palatino Linotype"/>
          <w:b/>
          <w:bCs/>
          <w:i/>
          <w:iCs/>
          <w:sz w:val="22"/>
          <w:szCs w:val="22"/>
        </w:rPr>
        <w:t xml:space="preserve"> shocked </w:t>
      </w:r>
      <w:r w:rsidRPr="00350773">
        <w:rPr>
          <w:rFonts w:ascii="Palatino Linotype" w:hAnsi="Palatino Linotype"/>
          <w:b/>
          <w:bCs/>
          <w:i/>
          <w:iCs/>
          <w:sz w:val="22"/>
          <w:szCs w:val="22"/>
        </w:rPr>
        <w:t>by the forgiving response of the Christians than by the murderous actions of the terrorists…But this is what Issa (Jesus) has taught them…We Muslims and all people desperately need such heavenly teachings…</w:t>
      </w:r>
      <w:r>
        <w:rPr>
          <w:rFonts w:ascii="Palatino Linotype" w:hAnsi="Palatino Linotype"/>
          <w:sz w:val="22"/>
          <w:szCs w:val="22"/>
        </w:rPr>
        <w:t xml:space="preserve">”  </w:t>
      </w:r>
      <w:r w:rsidR="000138CF">
        <w:rPr>
          <w:rFonts w:ascii="Palatino Linotype" w:hAnsi="Palatino Linotype"/>
          <w:sz w:val="22"/>
          <w:szCs w:val="22"/>
        </w:rPr>
        <w:t>It was widely</w:t>
      </w:r>
      <w:r w:rsidR="000C4BC3">
        <w:rPr>
          <w:rFonts w:ascii="Palatino Linotype" w:hAnsi="Palatino Linotype"/>
          <w:sz w:val="22"/>
          <w:szCs w:val="22"/>
        </w:rPr>
        <w:t xml:space="preserve"> used by many other Arab media reporters on radio, TV and the Internet. </w:t>
      </w:r>
      <w:r w:rsidR="000138CF">
        <w:rPr>
          <w:rFonts w:ascii="Palatino Linotype" w:hAnsi="Palatino Linotype"/>
          <w:sz w:val="22"/>
          <w:szCs w:val="22"/>
        </w:rPr>
        <w:t xml:space="preserve"> </w:t>
      </w:r>
    </w:p>
    <w:p w:rsidR="000C4BC3" w:rsidRDefault="00350773" w:rsidP="00350773">
      <w:pPr>
        <w:spacing w:after="160"/>
        <w:ind w:left="432" w:right="432"/>
        <w:rPr>
          <w:rFonts w:ascii="Palatino Linotype" w:hAnsi="Palatino Linotype"/>
          <w:sz w:val="22"/>
          <w:szCs w:val="22"/>
        </w:rPr>
      </w:pPr>
      <w:r>
        <w:rPr>
          <w:rFonts w:ascii="Palatino Linotype" w:hAnsi="Palatino Linotype"/>
          <w:sz w:val="22"/>
          <w:szCs w:val="22"/>
        </w:rPr>
        <w:t xml:space="preserve">This </w:t>
      </w:r>
      <w:r w:rsidR="000C4BC3">
        <w:rPr>
          <w:rFonts w:ascii="Palatino Linotype" w:hAnsi="Palatino Linotype"/>
          <w:sz w:val="22"/>
          <w:szCs w:val="22"/>
        </w:rPr>
        <w:t xml:space="preserve">encourages </w:t>
      </w:r>
      <w:r>
        <w:rPr>
          <w:rFonts w:ascii="Palatino Linotype" w:hAnsi="Palatino Linotype"/>
          <w:sz w:val="22"/>
          <w:szCs w:val="22"/>
        </w:rPr>
        <w:t xml:space="preserve">us all </w:t>
      </w:r>
      <w:r w:rsidR="000C4BC3">
        <w:rPr>
          <w:rFonts w:ascii="Palatino Linotype" w:hAnsi="Palatino Linotype"/>
          <w:sz w:val="22"/>
          <w:szCs w:val="22"/>
        </w:rPr>
        <w:t xml:space="preserve">to </w:t>
      </w:r>
      <w:r w:rsidR="00231420">
        <w:rPr>
          <w:rFonts w:ascii="Palatino Linotype" w:hAnsi="Palatino Linotype"/>
          <w:sz w:val="22"/>
          <w:szCs w:val="22"/>
        </w:rPr>
        <w:t xml:space="preserve">keep in mind two very relevant facts.  Number one -- </w:t>
      </w:r>
      <w:r>
        <w:rPr>
          <w:rFonts w:ascii="Palatino Linotype" w:hAnsi="Palatino Linotype"/>
          <w:sz w:val="22"/>
          <w:szCs w:val="22"/>
        </w:rPr>
        <w:t xml:space="preserve">the violent attempts of Muslim fanatics to impose their convictions and practices on others are causing </w:t>
      </w:r>
      <w:r w:rsidR="00231420">
        <w:rPr>
          <w:rFonts w:ascii="Palatino Linotype" w:hAnsi="Palatino Linotype"/>
          <w:sz w:val="22"/>
          <w:szCs w:val="22"/>
        </w:rPr>
        <w:t>increasing disenchantment</w:t>
      </w:r>
      <w:r>
        <w:rPr>
          <w:rFonts w:ascii="Palatino Linotype" w:hAnsi="Palatino Linotype"/>
          <w:sz w:val="22"/>
          <w:szCs w:val="22"/>
        </w:rPr>
        <w:t xml:space="preserve"> with Islam. </w:t>
      </w:r>
      <w:r w:rsidR="00231420">
        <w:rPr>
          <w:rFonts w:ascii="Palatino Linotype" w:hAnsi="Palatino Linotype"/>
          <w:sz w:val="22"/>
          <w:szCs w:val="22"/>
        </w:rPr>
        <w:t>Number two --</w:t>
      </w:r>
      <w:r w:rsidR="000138CF">
        <w:rPr>
          <w:rFonts w:ascii="Palatino Linotype" w:hAnsi="Palatino Linotype"/>
          <w:sz w:val="22"/>
          <w:szCs w:val="22"/>
        </w:rPr>
        <w:t xml:space="preserve"> more and more Muslims are willing and ready to consider the beautiful Gospel alternative.  </w:t>
      </w:r>
      <w:r w:rsidR="000C4BC3">
        <w:rPr>
          <w:rFonts w:ascii="Palatino Linotype" w:hAnsi="Palatino Linotype"/>
          <w:sz w:val="22"/>
          <w:szCs w:val="22"/>
        </w:rPr>
        <w:t>Yes, the perfect life, “heavenly” teachings and redemptive work of Christ make all the difference!</w:t>
      </w:r>
    </w:p>
    <w:p w:rsidR="009C6F9A" w:rsidRDefault="000C4BC3" w:rsidP="00350773">
      <w:pPr>
        <w:spacing w:after="160"/>
        <w:ind w:left="432" w:right="432"/>
        <w:rPr>
          <w:rFonts w:ascii="Palatino Linotype" w:hAnsi="Palatino Linotype"/>
          <w:sz w:val="22"/>
          <w:szCs w:val="22"/>
        </w:rPr>
      </w:pPr>
      <w:r>
        <w:rPr>
          <w:rFonts w:ascii="Palatino Linotype" w:hAnsi="Palatino Linotype"/>
          <w:sz w:val="22"/>
          <w:szCs w:val="22"/>
        </w:rPr>
        <w:t>SMS text and email messages, Facebook contributions arrive regularly from Muslims. While</w:t>
      </w:r>
      <w:r w:rsidR="00231420">
        <w:rPr>
          <w:rFonts w:ascii="Palatino Linotype" w:hAnsi="Palatino Linotype"/>
          <w:sz w:val="22"/>
          <w:szCs w:val="22"/>
        </w:rPr>
        <w:t xml:space="preserve"> a</w:t>
      </w:r>
      <w:r>
        <w:rPr>
          <w:rFonts w:ascii="Palatino Linotype" w:hAnsi="Palatino Linotype"/>
          <w:sz w:val="22"/>
          <w:szCs w:val="22"/>
        </w:rPr>
        <w:t xml:space="preserve"> few threat</w:t>
      </w:r>
      <w:r w:rsidR="009C6F9A">
        <w:rPr>
          <w:rFonts w:ascii="Palatino Linotype" w:hAnsi="Palatino Linotype"/>
          <w:sz w:val="22"/>
          <w:szCs w:val="22"/>
        </w:rPr>
        <w:t>s</w:t>
      </w:r>
      <w:r>
        <w:rPr>
          <w:rFonts w:ascii="Palatino Linotype" w:hAnsi="Palatino Linotype"/>
          <w:sz w:val="22"/>
          <w:szCs w:val="22"/>
        </w:rPr>
        <w:t xml:space="preserve"> arrive from angry fanatics who are blinded by religious hate, most are from </w:t>
      </w:r>
      <w:r w:rsidR="009C6F9A">
        <w:rPr>
          <w:rFonts w:ascii="Palatino Linotype" w:hAnsi="Palatino Linotype"/>
          <w:sz w:val="22"/>
          <w:szCs w:val="22"/>
        </w:rPr>
        <w:t xml:space="preserve">others who are attracted to our wonderful Savior.  Here are some excerpts: </w:t>
      </w:r>
    </w:p>
    <w:p w:rsidR="009C6F9A" w:rsidRDefault="009C6F9A" w:rsidP="009C6F9A">
      <w:pPr>
        <w:spacing w:after="160"/>
        <w:ind w:left="432" w:right="432"/>
        <w:rPr>
          <w:rFonts w:ascii="Palatino Linotype" w:hAnsi="Palatino Linotype"/>
          <w:b/>
          <w:bCs/>
          <w:sz w:val="22"/>
          <w:szCs w:val="22"/>
        </w:rPr>
      </w:pPr>
      <w:r>
        <w:rPr>
          <w:rFonts w:ascii="Palatino Linotype" w:hAnsi="Palatino Linotype"/>
          <w:sz w:val="22"/>
          <w:szCs w:val="22"/>
        </w:rPr>
        <w:t xml:space="preserve">A.A.G. writes from Egypt: </w:t>
      </w:r>
      <w:r w:rsidR="00F01787" w:rsidRPr="00E012F1">
        <w:rPr>
          <w:rFonts w:ascii="Palatino Linotype" w:hAnsi="Palatino Linotype"/>
          <w:b/>
          <w:bCs/>
          <w:i/>
          <w:iCs/>
          <w:sz w:val="22"/>
          <w:szCs w:val="22"/>
        </w:rPr>
        <w:t>“</w:t>
      </w:r>
      <w:r>
        <w:rPr>
          <w:rFonts w:ascii="Palatino Linotype" w:hAnsi="Palatino Linotype"/>
          <w:b/>
          <w:bCs/>
          <w:i/>
          <w:iCs/>
          <w:sz w:val="22"/>
          <w:szCs w:val="22"/>
        </w:rPr>
        <w:t>…</w:t>
      </w:r>
      <w:proofErr w:type="spellStart"/>
      <w:r w:rsidR="00E012F1" w:rsidRPr="00E012F1">
        <w:rPr>
          <w:rFonts w:ascii="Palatino Linotype" w:hAnsi="Palatino Linotype"/>
          <w:b/>
          <w:bCs/>
          <w:i/>
          <w:iCs/>
          <w:sz w:val="22"/>
          <w:szCs w:val="22"/>
        </w:rPr>
        <w:t>Issa</w:t>
      </w:r>
      <w:r>
        <w:rPr>
          <w:rFonts w:ascii="Palatino Linotype" w:hAnsi="Palatino Linotype"/>
          <w:b/>
          <w:bCs/>
          <w:i/>
          <w:iCs/>
          <w:sz w:val="22"/>
          <w:szCs w:val="22"/>
        </w:rPr>
        <w:t>’s</w:t>
      </w:r>
      <w:proofErr w:type="spellEnd"/>
      <w:r w:rsidR="00E012F1" w:rsidRPr="00E012F1">
        <w:rPr>
          <w:rFonts w:ascii="Palatino Linotype" w:hAnsi="Palatino Linotype"/>
          <w:b/>
          <w:bCs/>
          <w:i/>
          <w:iCs/>
          <w:sz w:val="22"/>
          <w:szCs w:val="22"/>
        </w:rPr>
        <w:t xml:space="preserve"> </w:t>
      </w:r>
      <w:r>
        <w:rPr>
          <w:rFonts w:ascii="Palatino Linotype" w:hAnsi="Palatino Linotype"/>
          <w:b/>
          <w:bCs/>
          <w:sz w:val="22"/>
          <w:szCs w:val="22"/>
        </w:rPr>
        <w:t>sayings are more than beautiful...”</w:t>
      </w:r>
    </w:p>
    <w:p w:rsidR="00644950" w:rsidRPr="009C6F9A" w:rsidRDefault="009C6F9A" w:rsidP="009C6F9A">
      <w:pPr>
        <w:spacing w:after="160"/>
        <w:ind w:left="432" w:right="432"/>
        <w:rPr>
          <w:rFonts w:ascii="Palatino Linotype" w:hAnsi="Palatino Linotype"/>
          <w:b/>
          <w:bCs/>
          <w:sz w:val="22"/>
          <w:szCs w:val="22"/>
        </w:rPr>
      </w:pPr>
      <w:r>
        <w:rPr>
          <w:rFonts w:ascii="Palatino Linotype" w:hAnsi="Palatino Linotype"/>
          <w:sz w:val="22"/>
          <w:szCs w:val="22"/>
        </w:rPr>
        <w:t>H.A. writes from Yemen</w:t>
      </w:r>
      <w:r w:rsidRPr="009C6F9A">
        <w:rPr>
          <w:rFonts w:ascii="Palatino Linotype" w:hAnsi="Palatino Linotype"/>
          <w:sz w:val="22"/>
          <w:szCs w:val="22"/>
        </w:rPr>
        <w:t>: “…</w:t>
      </w:r>
      <w:r>
        <w:rPr>
          <w:rFonts w:ascii="Palatino Linotype" w:hAnsi="Palatino Linotype"/>
          <w:b/>
          <w:bCs/>
          <w:i/>
          <w:iCs/>
          <w:sz w:val="22"/>
          <w:szCs w:val="22"/>
        </w:rPr>
        <w:t>Master Christ, I love you very much and I will ever pray for your blessing on my life...”</w:t>
      </w:r>
    </w:p>
    <w:p w:rsidR="00955EF7" w:rsidRDefault="00812788" w:rsidP="001639E4">
      <w:pPr>
        <w:ind w:left="432" w:right="432"/>
        <w:rPr>
          <w:rFonts w:ascii="Palatino Linotype" w:hAnsi="Palatino Linotype"/>
          <w:sz w:val="22"/>
          <w:szCs w:val="22"/>
        </w:rPr>
      </w:pPr>
      <w:r>
        <w:rPr>
          <w:rFonts w:ascii="Palatino Linotype" w:hAnsi="Palatino Linotype"/>
          <w:sz w:val="22"/>
          <w:szCs w:val="22"/>
        </w:rPr>
        <w:t xml:space="preserve">The </w:t>
      </w:r>
      <w:r w:rsidR="00CE7A29">
        <w:rPr>
          <w:rFonts w:ascii="Palatino Linotype" w:hAnsi="Palatino Linotype"/>
          <w:sz w:val="22"/>
          <w:szCs w:val="22"/>
        </w:rPr>
        <w:t xml:space="preserve">battle </w:t>
      </w:r>
      <w:r>
        <w:rPr>
          <w:rFonts w:ascii="Palatino Linotype" w:hAnsi="Palatino Linotype"/>
          <w:sz w:val="22"/>
          <w:szCs w:val="22"/>
        </w:rPr>
        <w:t xml:space="preserve">is spiritual </w:t>
      </w:r>
      <w:bookmarkStart w:id="0" w:name="_GoBack"/>
      <w:bookmarkEnd w:id="0"/>
      <w:r w:rsidR="00CE7A29">
        <w:rPr>
          <w:rFonts w:ascii="Palatino Linotype" w:hAnsi="Palatino Linotype"/>
          <w:sz w:val="22"/>
          <w:szCs w:val="22"/>
        </w:rPr>
        <w:t>and your prayer support is needed.  When Peter first testified that Jesus is the Christ, the Lord promised “On this rock I will build my church and the gates of hell shall not prevail against it.”  Standing on that promise, we take courage to bring the good news of Christ to the lost Muslim world</w:t>
      </w:r>
      <w:r w:rsidR="002C0323">
        <w:rPr>
          <w:rFonts w:ascii="Palatino Linotype" w:hAnsi="Palatino Linotype"/>
          <w:sz w:val="22"/>
          <w:szCs w:val="22"/>
        </w:rPr>
        <w:t xml:space="preserve"> with great</w:t>
      </w:r>
      <w:r w:rsidR="00CE7A29">
        <w:rPr>
          <w:rFonts w:ascii="Palatino Linotype" w:hAnsi="Palatino Linotype"/>
          <w:sz w:val="22"/>
          <w:szCs w:val="22"/>
        </w:rPr>
        <w:t xml:space="preserve"> anticipation.</w:t>
      </w:r>
    </w:p>
    <w:p w:rsidR="00CE7A29" w:rsidRDefault="00CE7A29" w:rsidP="001639E4">
      <w:pPr>
        <w:ind w:left="432" w:right="432"/>
        <w:rPr>
          <w:rFonts w:ascii="Palatino Linotype" w:hAnsi="Palatino Linotype"/>
          <w:sz w:val="22"/>
          <w:szCs w:val="22"/>
        </w:rPr>
      </w:pPr>
    </w:p>
    <w:p w:rsidR="001639E4" w:rsidRDefault="001639E4" w:rsidP="001639E4">
      <w:pPr>
        <w:ind w:left="432" w:right="432"/>
        <w:rPr>
          <w:rFonts w:ascii="Palatino Linotype" w:hAnsi="Palatino Linotype"/>
          <w:sz w:val="22"/>
          <w:szCs w:val="22"/>
        </w:rPr>
      </w:pPr>
      <w:r>
        <w:rPr>
          <w:rFonts w:ascii="Palatino Linotype" w:hAnsi="Palatino Linotype"/>
          <w:sz w:val="22"/>
          <w:szCs w:val="22"/>
        </w:rPr>
        <w:t xml:space="preserve">With much gratitude for your partnership in Christ’s service among </w:t>
      </w:r>
      <w:r w:rsidR="00955EF7">
        <w:rPr>
          <w:rFonts w:ascii="Palatino Linotype" w:hAnsi="Palatino Linotype"/>
          <w:sz w:val="22"/>
          <w:szCs w:val="22"/>
        </w:rPr>
        <w:t xml:space="preserve">Arab and </w:t>
      </w:r>
      <w:r>
        <w:rPr>
          <w:rFonts w:ascii="Palatino Linotype" w:hAnsi="Palatino Linotype"/>
          <w:sz w:val="22"/>
          <w:szCs w:val="22"/>
        </w:rPr>
        <w:t>Muslim people,</w:t>
      </w:r>
    </w:p>
    <w:p w:rsidR="001639E4" w:rsidRDefault="001639E4" w:rsidP="001639E4">
      <w:pPr>
        <w:ind w:left="432" w:right="432"/>
        <w:rPr>
          <w:rFonts w:ascii="Palatino Linotype" w:hAnsi="Palatino Linotype"/>
          <w:sz w:val="22"/>
          <w:szCs w:val="22"/>
        </w:rPr>
      </w:pPr>
      <w:r>
        <w:rPr>
          <w:rFonts w:ascii="Palatino Linotype" w:hAnsi="Palatino Linotype"/>
          <w:sz w:val="22"/>
          <w:szCs w:val="22"/>
        </w:rPr>
        <w:t xml:space="preserve"> </w:t>
      </w:r>
      <w:r>
        <w:rPr>
          <w:rFonts w:ascii="Palatino Linotype" w:hAnsi="Palatino Linotype"/>
          <w:noProof/>
          <w:sz w:val="22"/>
          <w:szCs w:val="22"/>
        </w:rPr>
        <w:drawing>
          <wp:inline distT="0" distB="0" distL="0" distR="0" wp14:anchorId="6832AAF1" wp14:editId="7AD4CDB1">
            <wp:extent cx="1438275" cy="619125"/>
            <wp:effectExtent l="0" t="0" r="9525" b="9525"/>
            <wp:docPr id="1" name="Picture 1" descr="Vi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619125"/>
                    </a:xfrm>
                    <a:prstGeom prst="rect">
                      <a:avLst/>
                    </a:prstGeom>
                    <a:noFill/>
                    <a:ln>
                      <a:noFill/>
                    </a:ln>
                  </pic:spPr>
                </pic:pic>
              </a:graphicData>
            </a:graphic>
          </wp:inline>
        </w:drawing>
      </w:r>
    </w:p>
    <w:p w:rsidR="001639E4" w:rsidRDefault="001639E4" w:rsidP="001639E4">
      <w:pPr>
        <w:ind w:left="432" w:right="432"/>
      </w:pPr>
      <w:r>
        <w:rPr>
          <w:rFonts w:ascii="Palatino Linotype" w:hAnsi="Palatino Linotype"/>
          <w:sz w:val="22"/>
          <w:szCs w:val="22"/>
        </w:rPr>
        <w:t>Victor and Lisa Atallah</w:t>
      </w:r>
    </w:p>
    <w:p w:rsidR="001639E4" w:rsidRDefault="001639E4" w:rsidP="001639E4">
      <w:pPr>
        <w:spacing w:after="160"/>
        <w:ind w:left="432" w:right="432"/>
        <w:rPr>
          <w:rFonts w:ascii="Palatino Linotype" w:hAnsi="Palatino Linotype"/>
          <w:sz w:val="22"/>
          <w:szCs w:val="22"/>
        </w:rPr>
      </w:pPr>
    </w:p>
    <w:sectPr w:rsidR="001639E4" w:rsidSect="006B359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592"/>
    <w:rsid w:val="00006566"/>
    <w:rsid w:val="000138CF"/>
    <w:rsid w:val="00026EDB"/>
    <w:rsid w:val="0007031B"/>
    <w:rsid w:val="000822E8"/>
    <w:rsid w:val="000C4BC3"/>
    <w:rsid w:val="000E2DD8"/>
    <w:rsid w:val="001535E5"/>
    <w:rsid w:val="001639E4"/>
    <w:rsid w:val="00171344"/>
    <w:rsid w:val="001723E4"/>
    <w:rsid w:val="001836F6"/>
    <w:rsid w:val="001E394B"/>
    <w:rsid w:val="001F46D8"/>
    <w:rsid w:val="002109F4"/>
    <w:rsid w:val="0021103A"/>
    <w:rsid w:val="0021106E"/>
    <w:rsid w:val="00231420"/>
    <w:rsid w:val="00243D23"/>
    <w:rsid w:val="00246C65"/>
    <w:rsid w:val="00253E39"/>
    <w:rsid w:val="002A1865"/>
    <w:rsid w:val="002C0323"/>
    <w:rsid w:val="002C0559"/>
    <w:rsid w:val="00311504"/>
    <w:rsid w:val="00344E16"/>
    <w:rsid w:val="00350773"/>
    <w:rsid w:val="003656E8"/>
    <w:rsid w:val="003868EB"/>
    <w:rsid w:val="0039485C"/>
    <w:rsid w:val="003A14D9"/>
    <w:rsid w:val="00464D69"/>
    <w:rsid w:val="00467086"/>
    <w:rsid w:val="004A1A91"/>
    <w:rsid w:val="004B73C2"/>
    <w:rsid w:val="00546615"/>
    <w:rsid w:val="005D2686"/>
    <w:rsid w:val="0062636E"/>
    <w:rsid w:val="006356F0"/>
    <w:rsid w:val="006427FA"/>
    <w:rsid w:val="00644950"/>
    <w:rsid w:val="006B3592"/>
    <w:rsid w:val="006D4185"/>
    <w:rsid w:val="007725A8"/>
    <w:rsid w:val="007D52C1"/>
    <w:rsid w:val="00812788"/>
    <w:rsid w:val="00814A19"/>
    <w:rsid w:val="008344E8"/>
    <w:rsid w:val="00840B56"/>
    <w:rsid w:val="008A7495"/>
    <w:rsid w:val="008E0026"/>
    <w:rsid w:val="008E1363"/>
    <w:rsid w:val="008F1604"/>
    <w:rsid w:val="00950CF5"/>
    <w:rsid w:val="00955EF7"/>
    <w:rsid w:val="009B176A"/>
    <w:rsid w:val="009C068D"/>
    <w:rsid w:val="009C6F9A"/>
    <w:rsid w:val="00A47457"/>
    <w:rsid w:val="00A82A03"/>
    <w:rsid w:val="00AD396C"/>
    <w:rsid w:val="00AE5E49"/>
    <w:rsid w:val="00AF7625"/>
    <w:rsid w:val="00B24483"/>
    <w:rsid w:val="00B52AF0"/>
    <w:rsid w:val="00BA38F6"/>
    <w:rsid w:val="00BE77D1"/>
    <w:rsid w:val="00C0655A"/>
    <w:rsid w:val="00C26B5B"/>
    <w:rsid w:val="00CA0C1B"/>
    <w:rsid w:val="00CA2F2B"/>
    <w:rsid w:val="00CA34FC"/>
    <w:rsid w:val="00CD7E06"/>
    <w:rsid w:val="00CE0BEC"/>
    <w:rsid w:val="00CE4F37"/>
    <w:rsid w:val="00CE7A29"/>
    <w:rsid w:val="00CF4DB0"/>
    <w:rsid w:val="00E012F1"/>
    <w:rsid w:val="00E304E4"/>
    <w:rsid w:val="00E41598"/>
    <w:rsid w:val="00E516FA"/>
    <w:rsid w:val="00E75BFF"/>
    <w:rsid w:val="00E831BD"/>
    <w:rsid w:val="00EF2D40"/>
    <w:rsid w:val="00F01787"/>
    <w:rsid w:val="00F77182"/>
    <w:rsid w:val="00FC63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592"/>
    <w:rPr>
      <w:rFonts w:ascii="Tahoma" w:hAnsi="Tahoma" w:cs="Tahoma"/>
      <w:sz w:val="16"/>
      <w:szCs w:val="16"/>
    </w:rPr>
  </w:style>
  <w:style w:type="character" w:customStyle="1" w:styleId="BalloonTextChar">
    <w:name w:val="Balloon Text Char"/>
    <w:basedOn w:val="DefaultParagraphFont"/>
    <w:link w:val="BalloonText"/>
    <w:uiPriority w:val="99"/>
    <w:semiHidden/>
    <w:rsid w:val="006B3592"/>
    <w:rPr>
      <w:rFonts w:ascii="Tahoma" w:eastAsia="Times New Roman" w:hAnsi="Tahoma" w:cs="Tahoma"/>
      <w:sz w:val="16"/>
      <w:szCs w:val="16"/>
    </w:rPr>
  </w:style>
  <w:style w:type="character" w:styleId="Hyperlink">
    <w:name w:val="Hyperlink"/>
    <w:basedOn w:val="DefaultParagraphFont"/>
    <w:uiPriority w:val="99"/>
    <w:semiHidden/>
    <w:unhideWhenUsed/>
    <w:rsid w:val="001639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3592"/>
    <w:rPr>
      <w:rFonts w:ascii="Tahoma" w:hAnsi="Tahoma" w:cs="Tahoma"/>
      <w:sz w:val="16"/>
      <w:szCs w:val="16"/>
    </w:rPr>
  </w:style>
  <w:style w:type="character" w:customStyle="1" w:styleId="BalloonTextChar">
    <w:name w:val="Balloon Text Char"/>
    <w:basedOn w:val="DefaultParagraphFont"/>
    <w:link w:val="BalloonText"/>
    <w:uiPriority w:val="99"/>
    <w:semiHidden/>
    <w:rsid w:val="006B3592"/>
    <w:rPr>
      <w:rFonts w:ascii="Tahoma" w:eastAsia="Times New Roman" w:hAnsi="Tahoma" w:cs="Tahoma"/>
      <w:sz w:val="16"/>
      <w:szCs w:val="16"/>
    </w:rPr>
  </w:style>
  <w:style w:type="character" w:styleId="Hyperlink">
    <w:name w:val="Hyperlink"/>
    <w:basedOn w:val="DefaultParagraphFont"/>
    <w:uiPriority w:val="99"/>
    <w:semiHidden/>
    <w:unhideWhenUsed/>
    <w:rsid w:val="001639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Atallah</dc:creator>
  <cp:lastModifiedBy>Victor Atallah</cp:lastModifiedBy>
  <cp:revision>2</cp:revision>
  <dcterms:created xsi:type="dcterms:W3CDTF">2013-10-23T16:55:00Z</dcterms:created>
  <dcterms:modified xsi:type="dcterms:W3CDTF">2013-10-23T16:55:00Z</dcterms:modified>
</cp:coreProperties>
</file>